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Co s sebou na Tábor 202</w:t>
      </w:r>
      <w:r>
        <w:rPr>
          <w:rFonts w:ascii="Calibri" w:eastAsia="Calibri" w:hAnsi="Calibri" w:cs="Calibri"/>
          <w:sz w:val="36"/>
          <w:szCs w:val="36"/>
        </w:rPr>
        <w:t>2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Věci je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vhodné mít sbalené do velkého batohu nebo kufru. Pokud zvolíte batoh, doporučujeme s sebou sportovní tašku na přebalení věcí, aby pak nezůstaly zmuchlané v batohu.</w:t>
      </w:r>
    </w:p>
    <w:p w:rsidR="00514CEE" w:rsidRDefault="00514CEE">
      <w:pPr>
        <w:pBdr>
          <w:top w:val="nil"/>
          <w:left w:val="nil"/>
          <w:bottom w:val="nil"/>
          <w:right w:val="nil"/>
          <w:between w:val="nil"/>
        </w:pBdr>
        <w:ind w:hanging="136"/>
        <w:rPr>
          <w:rFonts w:ascii="Calibri" w:eastAsia="Calibri" w:hAnsi="Calibri" w:cs="Calibri"/>
          <w:color w:val="000000"/>
          <w:sz w:val="20"/>
          <w:szCs w:val="20"/>
        </w:rPr>
      </w:pP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ind w:right="40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Batoh na výlety do okolí (pro vlčata a světlušky stačí malý, pro skauty radši alespoň 40l, kdybychom vyrazili někam dál)</w:t>
      </w:r>
    </w:p>
    <w:p w:rsidR="00514CEE" w:rsidRDefault="008C55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ind w:right="31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Úplný skautský kroj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v bezvadném stavu (lze doplnit v obchodu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Liman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na Slovanech) a k němu vhodné kalhoty – </w:t>
      </w:r>
      <w:r w:rsidR="00A009B4">
        <w:rPr>
          <w:rFonts w:ascii="Calibri" w:eastAsia="Calibri" w:hAnsi="Calibri" w:cs="Calibri"/>
          <w:color w:val="000000"/>
          <w:sz w:val="20"/>
          <w:szCs w:val="20"/>
        </w:rPr>
        <w:t>dle uvážení vás i dětí (doporučujeme barevně sladit)</w:t>
      </w:r>
    </w:p>
    <w:p w:rsidR="00514CEE" w:rsidRDefault="008C55D6">
      <w:pPr>
        <w:pStyle w:val="Nadpis2"/>
        <w:numPr>
          <w:ilvl w:val="0"/>
          <w:numId w:val="1"/>
        </w:numPr>
        <w:tabs>
          <w:tab w:val="left" w:pos="856"/>
          <w:tab w:val="left" w:pos="857"/>
        </w:tabs>
        <w:spacing w:line="293" w:lineRule="auto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 xml:space="preserve">Oddílové tričko </w:t>
      </w:r>
      <w:r>
        <w:rPr>
          <w:rFonts w:ascii="Calibri" w:eastAsia="Calibri" w:hAnsi="Calibri" w:cs="Calibri"/>
          <w:b w:val="0"/>
          <w:sz w:val="20"/>
          <w:szCs w:val="20"/>
        </w:rPr>
        <w:t>(pokud máte)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spacing w:line="293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Na spaní 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karimatku, spacák, věci na spaní (dle druhu spacáku), teplé ponožky a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856" w:hanging="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postel do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- kdo neví, poradíme jak vyrobit, polštářek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ind w:right="88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Pro teplé dny 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kraťasy, trička, kšiltovka či něco podobného proti slunci, tenké ponožky, tenisky, plavky, brýle proti slunci, sandály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ind w:right="79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Pro chladné dny a večery 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teplá flanelová košile nebo mikina, svetr s dlouhými rukávy, větrovka, tepláková souprava nebo kalhoty a bunda, teplé ponožky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spacing w:line="291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Pro deštivé dny 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pláštěnka / pončo</w:t>
      </w:r>
      <w:r w:rsidR="00CD2070">
        <w:rPr>
          <w:rFonts w:ascii="Calibri" w:eastAsia="Calibri" w:hAnsi="Calibri" w:cs="Calibri"/>
          <w:color w:val="000000"/>
          <w:sz w:val="20"/>
          <w:szCs w:val="20"/>
        </w:rPr>
        <w:t>, gumovky (silně doporučujeme vzhledem k tomu, že na začátku července má pršet)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spacing w:line="293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Na výlety 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pohodlné pevné boty na chození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spacing w:line="293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Osobní věci 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dostatek spodního prádl</w:t>
      </w:r>
      <w:r>
        <w:rPr>
          <w:rFonts w:ascii="Calibri" w:eastAsia="Calibri" w:hAnsi="Calibri" w:cs="Calibri"/>
          <w:sz w:val="20"/>
          <w:szCs w:val="20"/>
        </w:rPr>
        <w:t xml:space="preserve">a, </w:t>
      </w:r>
      <w:r>
        <w:rPr>
          <w:rFonts w:ascii="Calibri" w:eastAsia="Calibri" w:hAnsi="Calibri" w:cs="Calibri"/>
          <w:color w:val="000000"/>
          <w:sz w:val="20"/>
          <w:szCs w:val="20"/>
        </w:rPr>
        <w:t>kapesníky, šátek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spacing w:line="293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Toaletní potřeby 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ručník, kartáček na zuby, zubní pasta, hřeben, mýdlo na mytí (Jelen),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856" w:hanging="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toaletní papír, opal</w:t>
      </w:r>
      <w:r w:rsidR="00CD2070">
        <w:rPr>
          <w:rFonts w:ascii="Calibri" w:eastAsia="Calibri" w:hAnsi="Calibri" w:cs="Calibri"/>
          <w:color w:val="000000"/>
          <w:sz w:val="20"/>
          <w:szCs w:val="20"/>
        </w:rPr>
        <w:t>ovací krém, mýdlo a šampón nezatěžující životní prostředí (pokud nebudete mít vlastní tak poskytneme mít erární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spacing w:line="294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Jídelní potřeby 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lžíce, nůž, ešus (nějak si označit), hrneček, lahev na pití 1,5 l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ind w:right="22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Šicí potřeby 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bílá, černá a khaki niť, jehla, 3 spínací špendlíky, rezervní knoflíky ke košilím a kalhotám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ind w:right="50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Psací potřeby 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propiska, tužky, dopisní papíry, obálky (zjistěte si adresy), známky, trhačka, pastelky, zpěvník (pokud máte z loňského roku)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ind w:right="25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Další potřeby 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uzlovačka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KPZ,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lakroska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(pokud ji máš), baterka/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čelovka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s rezervními bateriemi, svíčka, provázek, kapesné na drobné výdaje jako je zmrzlina na výletě (100–300 Kč), sáček na špinavé prádlo, nožík, sirky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spacing w:line="293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Doporučené věci –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hudební nástroj, starší deka, kolíčky, zápalky, ramínko, hrací karty, celta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spacing w:line="293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Do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pee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doporučujeme kapsář</w:t>
      </w:r>
    </w:p>
    <w:p w:rsidR="00514CEE" w:rsidRDefault="008C5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6"/>
          <w:tab w:val="left" w:pos="857"/>
        </w:tabs>
        <w:ind w:right="47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Nedoporučujeme</w:t>
      </w:r>
      <w:r>
        <w:rPr>
          <w:rFonts w:ascii="Calibri" w:eastAsia="Calibri" w:hAnsi="Calibri" w:cs="Calibri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za tyto věci neneseme </w:t>
      </w:r>
      <w:r>
        <w:rPr>
          <w:rFonts w:ascii="Calibri" w:eastAsia="Calibri" w:hAnsi="Calibri" w:cs="Calibri"/>
          <w:sz w:val="20"/>
          <w:szCs w:val="20"/>
        </w:rPr>
        <w:t>odpovědnost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– větší obnos peněz, vzácné předměty, zlato, šperky a drahé kameny, telefony, tablety atd.</w:t>
      </w:r>
    </w:p>
    <w:p w:rsidR="00514CEE" w:rsidRDefault="00514CEE">
      <w:pPr>
        <w:pBdr>
          <w:top w:val="nil"/>
          <w:left w:val="nil"/>
          <w:bottom w:val="nil"/>
          <w:right w:val="nil"/>
          <w:between w:val="nil"/>
        </w:pBdr>
        <w:spacing w:before="9"/>
        <w:ind w:hanging="136"/>
        <w:rPr>
          <w:rFonts w:ascii="Calibri" w:eastAsia="Calibri" w:hAnsi="Calibri" w:cs="Calibri"/>
          <w:color w:val="000000"/>
          <w:sz w:val="20"/>
          <w:szCs w:val="20"/>
        </w:rPr>
      </w:pP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Velmi nedoporučujeme na tábor mobilní telefon. Na tábořišti není signál ani místo, kde by se dal dobít a rušil by táborovou atmosféru a klid. Pošta funguje každý den, a tak není problém dát o sobě vědět touto starou ale „zaručenou“ metodou :) Pro akutní záležitosti bude pravidelně na telefonu vedení tábora. Aktuální informace o táborovém dění budou na naší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facebookové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stránce.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ind w:hanging="13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 xml:space="preserve">     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ind w:left="136" w:hanging="13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Pokud může někdo z rodičů věnovat oddílu například domácí zavařeniny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ind w:left="136" w:hanging="13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 zpestření jídelníčku – domluvte se, prosím</w:t>
      </w:r>
      <w:r>
        <w:rPr>
          <w:rFonts w:ascii="Calibri" w:eastAsia="Calibri" w:hAnsi="Calibri" w:cs="Calibri"/>
          <w:sz w:val="20"/>
          <w:szCs w:val="20"/>
        </w:rPr>
        <w:t xml:space="preserve"> s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Ali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1"/>
          <w:szCs w:val="21"/>
          <w:highlight w:val="white"/>
        </w:rPr>
        <w:t>alinafedorak</w:t>
      </w:r>
      <w:proofErr w:type="spellEnd"/>
      <w:r>
        <w:rPr>
          <w:rFonts w:ascii="Arial" w:eastAsia="Arial" w:hAnsi="Arial" w:cs="Arial"/>
          <w:sz w:val="21"/>
          <w:szCs w:val="21"/>
          <w:highlight w:val="white"/>
        </w:rPr>
        <w:t>@gmail.com)</w:t>
      </w:r>
      <w:r>
        <w:rPr>
          <w:rFonts w:ascii="Calibri" w:eastAsia="Calibri" w:hAnsi="Calibri" w:cs="Calibri"/>
          <w:color w:val="000000"/>
          <w:sz w:val="20"/>
          <w:szCs w:val="20"/>
        </w:rPr>
        <w:t>. Díky</w:t>
      </w:r>
    </w:p>
    <w:p w:rsidR="00514CEE" w:rsidRDefault="008C55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  <w:sectPr w:rsidR="00514CEE">
          <w:pgSz w:w="11910" w:h="16840"/>
          <w:pgMar w:top="1340" w:right="1280" w:bottom="280" w:left="1280" w:header="708" w:footer="708" w:gutter="0"/>
          <w:pgNumType w:start="1"/>
          <w:cols w:space="708"/>
        </w:sectPr>
      </w:pPr>
      <w:r>
        <w:br w:type="page"/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Pokyny k t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áboru </w:t>
      </w:r>
      <w:r>
        <w:rPr>
          <w:rFonts w:ascii="Calibri" w:eastAsia="Calibri" w:hAnsi="Calibri" w:cs="Calibri"/>
          <w:sz w:val="36"/>
          <w:szCs w:val="36"/>
        </w:rPr>
        <w:t>2022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Skauti: 1.7</w:t>
      </w:r>
      <w:r>
        <w:rPr>
          <w:rFonts w:ascii="Calibri" w:eastAsia="Calibri" w:hAnsi="Calibri" w:cs="Calibri"/>
          <w:color w:val="000000"/>
        </w:rPr>
        <w:t>. - 1</w:t>
      </w:r>
      <w:r w:rsidR="00CD2070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>. 7. 202</w:t>
      </w:r>
      <w:r>
        <w:rPr>
          <w:rFonts w:ascii="Calibri" w:eastAsia="Calibri" w:hAnsi="Calibri" w:cs="Calibri"/>
        </w:rPr>
        <w:t>2</w:t>
      </w:r>
    </w:p>
    <w:p w:rsidR="00514CEE" w:rsidRDefault="00CD207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Vlčata a světlušky: 3.7. - 16</w:t>
      </w:r>
      <w:r w:rsidR="008C55D6">
        <w:rPr>
          <w:rFonts w:ascii="Calibri" w:eastAsia="Calibri" w:hAnsi="Calibri" w:cs="Calibri"/>
        </w:rPr>
        <w:t>. 7. 2022</w:t>
      </w:r>
    </w:p>
    <w:p w:rsidR="00514CEE" w:rsidRDefault="00514C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Pozor! Vlčata a světlušky letos na tábor odjíždí až třetí den ráno!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</w:rPr>
        <w:t xml:space="preserve">     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Skauti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sraz: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pátek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1</w:t>
      </w:r>
      <w:r w:rsidR="00CD2070"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>7. ráno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v 8: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color w:val="000000"/>
          <w:sz w:val="20"/>
          <w:szCs w:val="20"/>
        </w:rPr>
        <w:t>0 u Kalahari klubovny, kde se budou nakládat věci; odjezd společně vlakem neb</w:t>
      </w:r>
      <w:r>
        <w:rPr>
          <w:rFonts w:ascii="Calibri" w:eastAsia="Calibri" w:hAnsi="Calibri" w:cs="Calibri"/>
          <w:sz w:val="20"/>
          <w:szCs w:val="20"/>
        </w:rPr>
        <w:t>o auty</w:t>
      </w:r>
    </w:p>
    <w:p w:rsidR="00514CEE" w:rsidRDefault="00514C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514CEE" w:rsidRDefault="008C55D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Vlčata a světlušky sraz:</w:t>
      </w:r>
      <w:r w:rsidR="00CD2070">
        <w:rPr>
          <w:rFonts w:ascii="Calibri" w:eastAsia="Calibri" w:hAnsi="Calibri" w:cs="Calibri"/>
          <w:sz w:val="20"/>
          <w:szCs w:val="20"/>
        </w:rPr>
        <w:t xml:space="preserve"> v neděli </w:t>
      </w:r>
      <w:proofErr w:type="gramStart"/>
      <w:r w:rsidR="00CD2070">
        <w:rPr>
          <w:rFonts w:ascii="Calibri" w:eastAsia="Calibri" w:hAnsi="Calibri" w:cs="Calibri"/>
          <w:sz w:val="20"/>
          <w:szCs w:val="20"/>
        </w:rPr>
        <w:t>3.</w:t>
      </w:r>
      <w:r>
        <w:rPr>
          <w:rFonts w:ascii="Calibri" w:eastAsia="Calibri" w:hAnsi="Calibri" w:cs="Calibri"/>
          <w:sz w:val="20"/>
          <w:szCs w:val="20"/>
        </w:rPr>
        <w:t>7</w:t>
      </w:r>
      <w:r w:rsidR="00CD2070">
        <w:rPr>
          <w:rFonts w:ascii="Calibri" w:eastAsia="Calibri" w:hAnsi="Calibri" w:cs="Calibri"/>
          <w:sz w:val="20"/>
          <w:szCs w:val="20"/>
        </w:rPr>
        <w:t>. ráno</w:t>
      </w:r>
      <w:proofErr w:type="gramEnd"/>
      <w:r w:rsidR="00CD2070">
        <w:rPr>
          <w:rFonts w:ascii="Calibri" w:eastAsia="Calibri" w:hAnsi="Calibri" w:cs="Calibri"/>
          <w:sz w:val="20"/>
          <w:szCs w:val="20"/>
        </w:rPr>
        <w:t xml:space="preserve"> v 9:30 u Kalahari klubovny</w:t>
      </w:r>
      <w:r>
        <w:rPr>
          <w:rFonts w:ascii="Calibri" w:eastAsia="Calibri" w:hAnsi="Calibri" w:cs="Calibri"/>
          <w:sz w:val="20"/>
          <w:szCs w:val="20"/>
        </w:rPr>
        <w:t xml:space="preserve"> (kufry se do auta naloží tam)</w:t>
      </w:r>
    </w:p>
    <w:p w:rsidR="00514CEE" w:rsidRDefault="00514C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Návrat: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v </w:t>
      </w:r>
      <w:r>
        <w:rPr>
          <w:rFonts w:ascii="Calibri" w:eastAsia="Calibri" w:hAnsi="Calibri" w:cs="Calibri"/>
          <w:sz w:val="20"/>
          <w:szCs w:val="20"/>
        </w:rPr>
        <w:t xml:space="preserve">sobotu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CD2070"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>.7. v 16:30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zpět ke Kalahari klubovně</w:t>
      </w:r>
    </w:p>
    <w:p w:rsidR="00514CEE" w:rsidRDefault="00514C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 sebou na sraz: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svačinu a oběd na </w:t>
      </w:r>
      <w:r>
        <w:rPr>
          <w:rFonts w:ascii="Calibri" w:eastAsia="Calibri" w:hAnsi="Calibri" w:cs="Calibri"/>
          <w:sz w:val="20"/>
          <w:szCs w:val="20"/>
        </w:rPr>
        <w:t>první den (večeře už společná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), věci dle seznamu sbalené do kufru/batohu (skauti 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roveři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si možná nesou s sebou, vlčatům a světluškám věci povezeme) a malý batůžek na cestu (s pitím, svačinou, papírem a tužkou), 2 lístky na MHD/Plzeňskou kartu</w:t>
      </w:r>
      <w:r>
        <w:rPr>
          <w:rFonts w:ascii="Calibri" w:eastAsia="Calibri" w:hAnsi="Calibri" w:cs="Calibri"/>
          <w:sz w:val="20"/>
          <w:szCs w:val="20"/>
        </w:rPr>
        <w:t>, potvrzení o bezinfekčnosti budete podepisovat na místě!</w:t>
      </w:r>
    </w:p>
    <w:p w:rsidR="00514CEE" w:rsidRDefault="00514C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14CEE" w:rsidRDefault="008C55D6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Účastnický poplatek: 4.000 Kč (stravování, jízdné, ubytování, vybavení, rekvizity a materiál)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Pokyny k platbě </w:t>
      </w:r>
      <w:r>
        <w:rPr>
          <w:rFonts w:ascii="Calibri" w:eastAsia="Calibri" w:hAnsi="Calibri" w:cs="Calibri"/>
          <w:sz w:val="20"/>
          <w:szCs w:val="20"/>
        </w:rPr>
        <w:t xml:space="preserve">včetně variabilního symbolu pro každé dítě </w:t>
      </w:r>
      <w:r>
        <w:rPr>
          <w:rFonts w:ascii="Calibri" w:eastAsia="Calibri" w:hAnsi="Calibri" w:cs="Calibri"/>
          <w:b/>
          <w:sz w:val="20"/>
          <w:szCs w:val="20"/>
        </w:rPr>
        <w:t>dostanete na email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Preferujeme platbu převodem</w:t>
      </w:r>
      <w:r>
        <w:rPr>
          <w:rFonts w:ascii="Calibri" w:eastAsia="Calibri" w:hAnsi="Calibri" w:cs="Calibri"/>
          <w:sz w:val="20"/>
          <w:szCs w:val="20"/>
        </w:rPr>
        <w:t>, ale po domluvě je možná i v hotovosti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Faktura možná po domluvě.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     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Zaplatit poplatek prosíme nejdéle do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12.6.2022</w:t>
      </w:r>
      <w:proofErr w:type="gramEnd"/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Odevzdání závazných přihlášek prosíme do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14.6.2022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     </w:t>
      </w:r>
    </w:p>
    <w:p w:rsidR="00514CEE" w:rsidRDefault="008C55D6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Místo:</w:t>
      </w:r>
    </w:p>
    <w:p w:rsidR="00514CEE" w:rsidRDefault="008C55D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Letos budeme tábořit poblíž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Kaznějova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. Louka je na Střele u Dolního Hradiště. (Mapy:  </w:t>
      </w:r>
      <w:hyperlink r:id="rId6">
        <w:r>
          <w:rPr>
            <w:rFonts w:ascii="Calibri" w:eastAsia="Calibri" w:hAnsi="Calibri" w:cs="Calibri"/>
            <w:color w:val="1155CC"/>
            <w:sz w:val="20"/>
            <w:szCs w:val="20"/>
            <w:highlight w:val="white"/>
            <w:u w:val="single"/>
          </w:rPr>
          <w:t>https://mapy.cz/s/fecekugedu</w:t>
        </w:r>
      </w:hyperlink>
      <w:r>
        <w:rPr>
          <w:rFonts w:ascii="Calibri" w:eastAsia="Calibri" w:hAnsi="Calibri" w:cs="Calibri"/>
          <w:sz w:val="20"/>
          <w:szCs w:val="20"/>
          <w:highlight w:val="white"/>
        </w:rPr>
        <w:t xml:space="preserve"> )</w:t>
      </w:r>
    </w:p>
    <w:p w:rsidR="00514CEE" w:rsidRDefault="00514CEE">
      <w:pPr>
        <w:rPr>
          <w:rFonts w:ascii="Calibri" w:eastAsia="Calibri" w:hAnsi="Calibri" w:cs="Calibri"/>
          <w:b/>
          <w:sz w:val="20"/>
          <w:szCs w:val="20"/>
        </w:rPr>
      </w:pPr>
    </w:p>
    <w:p w:rsidR="00514CEE" w:rsidRDefault="008C55D6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Adresa:</w:t>
      </w:r>
    </w:p>
    <w:p w:rsidR="00514CEE" w:rsidRDefault="008C55D6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Skautský Tábor 39. Kalahari</w:t>
      </w:r>
    </w:p>
    <w:p w:rsidR="00514CEE" w:rsidRDefault="008C55D6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Poštovní 424, </w:t>
      </w:r>
      <w:proofErr w:type="spellStart"/>
      <w:r>
        <w:rPr>
          <w:rFonts w:ascii="Calibri" w:eastAsia="Calibri" w:hAnsi="Calibri" w:cs="Calibri"/>
          <w:sz w:val="20"/>
          <w:szCs w:val="20"/>
        </w:rPr>
        <w:t>Kaznějov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331 51</w:t>
      </w:r>
    </w:p>
    <w:p w:rsidR="00514CEE" w:rsidRDefault="00514C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514CEE" w:rsidRDefault="008C55D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 případě jakýchkoliv dot</w:t>
      </w:r>
      <w:r w:rsidR="00CD2070">
        <w:rPr>
          <w:rFonts w:ascii="Calibri" w:eastAsia="Calibri" w:hAnsi="Calibri" w:cs="Calibri"/>
          <w:sz w:val="20"/>
          <w:szCs w:val="20"/>
        </w:rPr>
        <w:t xml:space="preserve">azů neváhejte kontaktovat </w:t>
      </w:r>
      <w:proofErr w:type="spellStart"/>
      <w:r w:rsidR="00CD2070">
        <w:rPr>
          <w:rFonts w:ascii="Calibri" w:eastAsia="Calibri" w:hAnsi="Calibri" w:cs="Calibri"/>
          <w:sz w:val="20"/>
          <w:szCs w:val="20"/>
        </w:rPr>
        <w:t>Watsona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či </w:t>
      </w:r>
      <w:proofErr w:type="spellStart"/>
      <w:r>
        <w:rPr>
          <w:rFonts w:ascii="Calibri" w:eastAsia="Calibri" w:hAnsi="Calibri" w:cs="Calibri"/>
          <w:sz w:val="20"/>
          <w:szCs w:val="20"/>
        </w:rPr>
        <w:t>Hyundase</w:t>
      </w:r>
      <w:proofErr w:type="spellEnd"/>
    </w:p>
    <w:sectPr w:rsidR="00514CEE" w:rsidSect="00514CEE">
      <w:type w:val="continuous"/>
      <w:pgSz w:w="11910" w:h="16840"/>
      <w:pgMar w:top="134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849"/>
    <w:multiLevelType w:val="multilevel"/>
    <w:tmpl w:val="EC10BC2A"/>
    <w:lvl w:ilvl="0">
      <w:start w:val="1"/>
      <w:numFmt w:val="bullet"/>
      <w:lvlText w:val="●"/>
      <w:lvlJc w:val="left"/>
      <w:pPr>
        <w:ind w:left="85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708" w:hanging="360"/>
      </w:pPr>
    </w:lvl>
    <w:lvl w:ilvl="2">
      <w:start w:val="1"/>
      <w:numFmt w:val="bullet"/>
      <w:lvlText w:val="•"/>
      <w:lvlJc w:val="left"/>
      <w:pPr>
        <w:ind w:left="2557" w:hanging="360"/>
      </w:pPr>
    </w:lvl>
    <w:lvl w:ilvl="3">
      <w:start w:val="1"/>
      <w:numFmt w:val="bullet"/>
      <w:lvlText w:val="•"/>
      <w:lvlJc w:val="left"/>
      <w:pPr>
        <w:ind w:left="3405" w:hanging="360"/>
      </w:pPr>
    </w:lvl>
    <w:lvl w:ilvl="4">
      <w:start w:val="1"/>
      <w:numFmt w:val="bullet"/>
      <w:lvlText w:val="•"/>
      <w:lvlJc w:val="left"/>
      <w:pPr>
        <w:ind w:left="4254" w:hanging="360"/>
      </w:pPr>
    </w:lvl>
    <w:lvl w:ilvl="5">
      <w:start w:val="1"/>
      <w:numFmt w:val="bullet"/>
      <w:lvlText w:val="•"/>
      <w:lvlJc w:val="left"/>
      <w:pPr>
        <w:ind w:left="5103" w:hanging="360"/>
      </w:pPr>
    </w:lvl>
    <w:lvl w:ilvl="6">
      <w:start w:val="1"/>
      <w:numFmt w:val="bullet"/>
      <w:lvlText w:val="•"/>
      <w:lvlJc w:val="left"/>
      <w:pPr>
        <w:ind w:left="5951" w:hanging="360"/>
      </w:pPr>
    </w:lvl>
    <w:lvl w:ilvl="7">
      <w:start w:val="1"/>
      <w:numFmt w:val="bullet"/>
      <w:lvlText w:val="•"/>
      <w:lvlJc w:val="left"/>
      <w:pPr>
        <w:ind w:left="6800" w:hanging="360"/>
      </w:pPr>
    </w:lvl>
    <w:lvl w:ilvl="8">
      <w:start w:val="1"/>
      <w:numFmt w:val="bullet"/>
      <w:lvlText w:val="•"/>
      <w:lvlJc w:val="left"/>
      <w:pPr>
        <w:ind w:left="7649" w:hanging="360"/>
      </w:pPr>
    </w:lvl>
  </w:abstractNum>
  <w:abstractNum w:abstractNumId="1">
    <w:nsid w:val="3809796C"/>
    <w:multiLevelType w:val="multilevel"/>
    <w:tmpl w:val="E53CCB6A"/>
    <w:lvl w:ilvl="0">
      <w:start w:val="1"/>
      <w:numFmt w:val="bullet"/>
      <w:lvlText w:val="●"/>
      <w:lvlJc w:val="left"/>
      <w:pPr>
        <w:ind w:left="85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708" w:hanging="360"/>
      </w:pPr>
    </w:lvl>
    <w:lvl w:ilvl="2">
      <w:start w:val="1"/>
      <w:numFmt w:val="bullet"/>
      <w:lvlText w:val="•"/>
      <w:lvlJc w:val="left"/>
      <w:pPr>
        <w:ind w:left="2557" w:hanging="360"/>
      </w:pPr>
    </w:lvl>
    <w:lvl w:ilvl="3">
      <w:start w:val="1"/>
      <w:numFmt w:val="bullet"/>
      <w:lvlText w:val="•"/>
      <w:lvlJc w:val="left"/>
      <w:pPr>
        <w:ind w:left="3405" w:hanging="360"/>
      </w:pPr>
    </w:lvl>
    <w:lvl w:ilvl="4">
      <w:start w:val="1"/>
      <w:numFmt w:val="bullet"/>
      <w:lvlText w:val="•"/>
      <w:lvlJc w:val="left"/>
      <w:pPr>
        <w:ind w:left="4254" w:hanging="360"/>
      </w:pPr>
    </w:lvl>
    <w:lvl w:ilvl="5">
      <w:start w:val="1"/>
      <w:numFmt w:val="bullet"/>
      <w:lvlText w:val="•"/>
      <w:lvlJc w:val="left"/>
      <w:pPr>
        <w:ind w:left="5103" w:hanging="360"/>
      </w:pPr>
    </w:lvl>
    <w:lvl w:ilvl="6">
      <w:start w:val="1"/>
      <w:numFmt w:val="bullet"/>
      <w:lvlText w:val="•"/>
      <w:lvlJc w:val="left"/>
      <w:pPr>
        <w:ind w:left="5951" w:hanging="360"/>
      </w:pPr>
    </w:lvl>
    <w:lvl w:ilvl="7">
      <w:start w:val="1"/>
      <w:numFmt w:val="bullet"/>
      <w:lvlText w:val="•"/>
      <w:lvlJc w:val="left"/>
      <w:pPr>
        <w:ind w:left="6800" w:hanging="360"/>
      </w:pPr>
    </w:lvl>
    <w:lvl w:ilvl="8">
      <w:start w:val="1"/>
      <w:numFmt w:val="bullet"/>
      <w:lvlText w:val="•"/>
      <w:lvlJc w:val="left"/>
      <w:pPr>
        <w:ind w:left="764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14CEE"/>
    <w:rsid w:val="00514CEE"/>
    <w:rsid w:val="007401DE"/>
    <w:rsid w:val="008C55D6"/>
    <w:rsid w:val="00A009B4"/>
    <w:rsid w:val="00CD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CEE"/>
    <w:rPr>
      <w:lang w:bidi="cs-CZ"/>
    </w:rPr>
  </w:style>
  <w:style w:type="paragraph" w:styleId="Nadpis1">
    <w:name w:val="heading 1"/>
    <w:basedOn w:val="Normln"/>
    <w:uiPriority w:val="9"/>
    <w:qFormat/>
    <w:rsid w:val="00514CEE"/>
    <w:pPr>
      <w:spacing w:before="57"/>
      <w:ind w:left="1141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rsid w:val="00514CEE"/>
    <w:pPr>
      <w:ind w:left="136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514C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514C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514CE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514C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14CEE"/>
  </w:style>
  <w:style w:type="table" w:customStyle="1" w:styleId="TableNormal">
    <w:name w:val="Table Normal"/>
    <w:rsid w:val="00514C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514C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14CE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unhideWhenUsed/>
    <w:qFormat/>
    <w:rsid w:val="00514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14CEE"/>
    <w:pPr>
      <w:ind w:left="13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514CEE"/>
    <w:pPr>
      <w:ind w:left="856" w:hanging="360"/>
    </w:pPr>
  </w:style>
  <w:style w:type="paragraph" w:customStyle="1" w:styleId="TableParagraph">
    <w:name w:val="Table Paragraph"/>
    <w:basedOn w:val="Normln"/>
    <w:uiPriority w:val="1"/>
    <w:qFormat/>
    <w:rsid w:val="00514CEE"/>
  </w:style>
  <w:style w:type="paragraph" w:styleId="Bezmezer">
    <w:name w:val="No Spacing"/>
    <w:uiPriority w:val="1"/>
    <w:qFormat/>
    <w:rsid w:val="00396960"/>
    <w:rPr>
      <w:lang w:bidi="cs-CZ"/>
    </w:rPr>
  </w:style>
  <w:style w:type="character" w:styleId="Hypertextovodkaz">
    <w:name w:val="Hyperlink"/>
    <w:basedOn w:val="Standardnpsmoodstavce"/>
    <w:uiPriority w:val="99"/>
    <w:unhideWhenUsed/>
    <w:rsid w:val="003969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6960"/>
    <w:rPr>
      <w:color w:val="808080"/>
      <w:shd w:val="clear" w:color="auto" w:fill="E6E6E6"/>
    </w:rPr>
  </w:style>
  <w:style w:type="paragraph" w:styleId="Podtitul">
    <w:name w:val="Subtitle"/>
    <w:basedOn w:val="normal"/>
    <w:next w:val="normal"/>
    <w:rsid w:val="00514C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256C60"/>
    <w:pPr>
      <w:widowControl/>
    </w:pPr>
    <w:rPr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C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C60"/>
    <w:rPr>
      <w:rFonts w:ascii="Segoe UI" w:hAnsi="Segoe UI" w:cs="Segoe UI"/>
      <w:sz w:val="18"/>
      <w:szCs w:val="18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y.cz/s/fecekug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CClubU7CsqxyXZT4ZukqiIeBIg==">AMUW2mWqaOhPQ1UFX1rWt3izuGGPLy8cWbJQ4z93BAjYzUlsIpzQrHtFpoWM9OqSrFnkuLKWsbGi+Y9WlKO5p1sNBsH2fvP2HdxlDoNtu1ChA65jJ0WjcihvimP321PRZrRZlf1rC1ks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Kolář</dc:creator>
  <cp:lastModifiedBy>User</cp:lastModifiedBy>
  <cp:revision>3</cp:revision>
  <dcterms:created xsi:type="dcterms:W3CDTF">2018-05-14T10:48:00Z</dcterms:created>
  <dcterms:modified xsi:type="dcterms:W3CDTF">2022-05-27T17:11:00Z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2018-05-14T00:00:00Z</vt:filetime>
  </property>
</Properties>
</file>